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620.001220703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0.001220703125"/>
        <w:tblGridChange w:id="0">
          <w:tblGrid>
            <w:gridCol w:w="9620.001220703125"/>
          </w:tblGrid>
        </w:tblGridChange>
      </w:tblGrid>
      <w:tr>
        <w:trPr>
          <w:cantSplit w:val="0"/>
          <w:trHeight w:val="25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tabs>
                <w:tab w:val="right" w:leader="none" w:pos="8838"/>
              </w:tabs>
              <w:spacing w:line="240" w:lineRule="auto"/>
              <w:jc w:val="center"/>
              <w:rPr/>
            </w:pPr>
            <w:r w:rsidDel="00000000" w:rsidR="00000000" w:rsidRPr="00000000">
              <w:rPr/>
              <w:drawing>
                <wp:inline distB="114300" distT="114300" distL="114300" distR="114300">
                  <wp:extent cx="1918570" cy="107854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18570" cy="107854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right" w:leader="none" w:pos="8838"/>
              </w:tabs>
              <w:spacing w:line="240" w:lineRule="auto"/>
              <w:jc w:val="center"/>
              <w:rPr/>
            </w:pPr>
            <w:r w:rsidDel="00000000" w:rsidR="00000000" w:rsidRPr="00000000">
              <w:rPr>
                <w:rtl w:val="0"/>
              </w:rPr>
              <w:t xml:space="preserve">Poder Judiciário</w:t>
            </w:r>
          </w:p>
          <w:p w:rsidR="00000000" w:rsidDel="00000000" w:rsidP="00000000" w:rsidRDefault="00000000" w:rsidRPr="00000000" w14:paraId="00000004">
            <w:pPr>
              <w:tabs>
                <w:tab w:val="right" w:leader="none" w:pos="8838"/>
              </w:tabs>
              <w:spacing w:line="240" w:lineRule="auto"/>
              <w:jc w:val="center"/>
              <w:rPr/>
            </w:pPr>
            <w:r w:rsidDel="00000000" w:rsidR="00000000" w:rsidRPr="00000000">
              <w:rPr>
                <w:rtl w:val="0"/>
              </w:rPr>
              <w:t xml:space="preserve">Tribunal Regional do Trabalho da 16ª Região</w:t>
            </w:r>
          </w:p>
          <w:p w:rsidR="00000000" w:rsidDel="00000000" w:rsidP="00000000" w:rsidRDefault="00000000" w:rsidRPr="00000000" w14:paraId="00000005">
            <w:pPr>
              <w:tabs>
                <w:tab w:val="right" w:leader="none" w:pos="8838"/>
              </w:tabs>
              <w:spacing w:line="240" w:lineRule="auto"/>
              <w:jc w:val="center"/>
              <w:rPr/>
            </w:pPr>
            <w:r w:rsidDel="00000000" w:rsidR="00000000" w:rsidRPr="00000000">
              <w:rPr>
                <w:rtl w:val="0"/>
              </w:rPr>
            </w:r>
          </w:p>
        </w:tc>
      </w:tr>
    </w:tbl>
    <w:p w:rsidR="00000000" w:rsidDel="00000000" w:rsidP="00000000" w:rsidRDefault="00000000" w:rsidRPr="00000000" w14:paraId="00000006">
      <w:pPr>
        <w:widowControl w:val="0"/>
        <w:spacing w:line="240" w:lineRule="auto"/>
        <w:ind w:left="174.5599365234375" w:firstLine="0"/>
        <w:rPr/>
      </w:pPr>
      <w:r w:rsidDel="00000000" w:rsidR="00000000" w:rsidRPr="00000000">
        <w:rPr>
          <w:rtl w:val="0"/>
        </w:rPr>
      </w:r>
    </w:p>
    <w:p w:rsidR="00000000" w:rsidDel="00000000" w:rsidP="00000000" w:rsidRDefault="00000000" w:rsidRPr="00000000" w14:paraId="00000007">
      <w:pPr>
        <w:widowControl w:val="0"/>
        <w:spacing w:line="240" w:lineRule="auto"/>
        <w:ind w:left="174.5599365234375" w:firstLine="0"/>
        <w:jc w:val="center"/>
        <w:rPr>
          <w:b w:val="1"/>
        </w:rPr>
      </w:pPr>
      <w:r w:rsidDel="00000000" w:rsidR="00000000" w:rsidRPr="00000000">
        <w:rPr>
          <w:b w:val="1"/>
          <w:rtl w:val="0"/>
        </w:rPr>
        <w:t xml:space="preserve">INCLUSÃO DE DEPENDENTE PARA FINS DE ABATIMENTO NO IMPOSTO DE RENDA RETIDO NA FONTE</w:t>
      </w:r>
    </w:p>
    <w:p w:rsidR="00000000" w:rsidDel="00000000" w:rsidP="00000000" w:rsidRDefault="00000000" w:rsidRPr="00000000" w14:paraId="00000008">
      <w:pPr>
        <w:widowControl w:val="0"/>
        <w:spacing w:before="336.52099609375" w:line="240" w:lineRule="auto"/>
        <w:ind w:right="98.66943359375"/>
        <w:jc w:val="right"/>
        <w:rPr/>
      </w:pPr>
      <w:r w:rsidDel="00000000" w:rsidR="00000000" w:rsidRPr="00000000">
        <w:rPr>
          <w:rtl w:val="0"/>
        </w:rPr>
      </w:r>
    </w:p>
    <w:p w:rsidR="00000000" w:rsidDel="00000000" w:rsidP="00000000" w:rsidRDefault="00000000" w:rsidRPr="00000000" w14:paraId="00000009">
      <w:pPr>
        <w:widowControl w:val="0"/>
        <w:spacing w:before="240" w:line="360" w:lineRule="auto"/>
        <w:jc w:val="both"/>
        <w:rPr>
          <w:sz w:val="20"/>
          <w:szCs w:val="20"/>
        </w:rPr>
      </w:pPr>
      <w:r w:rsidDel="00000000" w:rsidR="00000000" w:rsidRPr="00000000">
        <w:rPr>
          <w:sz w:val="20"/>
          <w:szCs w:val="20"/>
          <w:rtl w:val="0"/>
        </w:rPr>
        <w:t xml:space="preserve">Requer a inclusão do(s) dependente(s) abaixo(s) para fins de abatimento no imposto de renda retido na fonte, de acordo com o artigo 71, §§1º e 2°, e incisos, do Decreto nº 9.580 de 22/11/2018 (DOU de 23/11/2018).</w:t>
      </w:r>
    </w:p>
    <w:p w:rsidR="00000000" w:rsidDel="00000000" w:rsidP="00000000" w:rsidRDefault="00000000" w:rsidRPr="00000000" w14:paraId="0000000A">
      <w:pPr>
        <w:widowControl w:val="0"/>
        <w:spacing w:before="240" w:line="240" w:lineRule="auto"/>
        <w:jc w:val="both"/>
        <w:rPr>
          <w:sz w:val="20"/>
          <w:szCs w:val="20"/>
        </w:rPr>
      </w:pPr>
      <w:r w:rsidDel="00000000" w:rsidR="00000000" w:rsidRPr="00000000">
        <w:rPr>
          <w:sz w:val="20"/>
          <w:szCs w:val="20"/>
          <w:rtl w:val="0"/>
        </w:rPr>
        <w:t xml:space="preserve">( ) cônjuge, conforme certidão de casamento em anexo e declaração de dependência econômica (informar obrigatoriamente a raça/cor);;</w:t>
      </w:r>
    </w:p>
    <w:p w:rsidR="00000000" w:rsidDel="00000000" w:rsidP="00000000" w:rsidRDefault="00000000" w:rsidRPr="00000000" w14:paraId="0000000B">
      <w:pPr>
        <w:widowControl w:val="0"/>
        <w:spacing w:before="240" w:line="240" w:lineRule="auto"/>
        <w:jc w:val="both"/>
        <w:rPr/>
      </w:pPr>
      <w:r w:rsidDel="00000000" w:rsidR="00000000" w:rsidRPr="00000000">
        <w:rPr>
          <w:rtl w:val="0"/>
        </w:rPr>
      </w:r>
    </w:p>
    <w:p w:rsidR="00000000" w:rsidDel="00000000" w:rsidP="00000000" w:rsidRDefault="00000000" w:rsidRPr="00000000" w14:paraId="0000000C">
      <w:pPr>
        <w:widowControl w:val="0"/>
        <w:spacing w:before="240" w:line="240" w:lineRule="auto"/>
        <w:jc w:val="both"/>
        <w:rPr>
          <w:sz w:val="20"/>
          <w:szCs w:val="20"/>
        </w:rPr>
      </w:pPr>
      <w:r w:rsidDel="00000000" w:rsidR="00000000" w:rsidRPr="00000000">
        <w:rPr>
          <w:sz w:val="20"/>
          <w:szCs w:val="20"/>
          <w:rtl w:val="0"/>
        </w:rPr>
        <w:t xml:space="preserve">( ) o companheiro ou a companheira, com vida em comum por mais de cinco anos, ou por período menor se da união resultou filho, conforme declaração de união estável em anexo e/ou certidão de nascimento de filho(s) em comum, bem como declaração de dependência econômica (informar obrigatoriamente a raça/cor);</w:t>
      </w:r>
    </w:p>
    <w:p w:rsidR="00000000" w:rsidDel="00000000" w:rsidP="00000000" w:rsidRDefault="00000000" w:rsidRPr="00000000" w14:paraId="0000000D">
      <w:pPr>
        <w:widowControl w:val="0"/>
        <w:spacing w:before="240" w:line="240" w:lineRule="auto"/>
        <w:jc w:val="both"/>
        <w:rPr/>
      </w:pPr>
      <w:r w:rsidDel="00000000" w:rsidR="00000000" w:rsidRPr="00000000">
        <w:rPr>
          <w:rtl w:val="0"/>
        </w:rPr>
      </w:r>
    </w:p>
    <w:p w:rsidR="00000000" w:rsidDel="00000000" w:rsidP="00000000" w:rsidRDefault="00000000" w:rsidRPr="00000000" w14:paraId="0000000E">
      <w:pPr>
        <w:widowControl w:val="0"/>
        <w:spacing w:before="240" w:line="240" w:lineRule="auto"/>
        <w:jc w:val="both"/>
        <w:rPr>
          <w:sz w:val="20"/>
          <w:szCs w:val="20"/>
        </w:rPr>
      </w:pPr>
      <w:r w:rsidDel="00000000" w:rsidR="00000000" w:rsidRPr="00000000">
        <w:rPr>
          <w:sz w:val="20"/>
          <w:szCs w:val="20"/>
          <w:rtl w:val="0"/>
        </w:rPr>
        <w:t xml:space="preserve">( ) filho(s) / enteado(s) até 21(vinte e um) anos, conforme certidão(ões) de nascimento em anexo e declaração de que o(s) mesmo(s) não é(são) dependente(s) de outro contribuinte (informar obrigatoriamente a raça/cor);</w:t>
      </w:r>
    </w:p>
    <w:p w:rsidR="00000000" w:rsidDel="00000000" w:rsidP="00000000" w:rsidRDefault="00000000" w:rsidRPr="00000000" w14:paraId="0000000F">
      <w:pPr>
        <w:widowControl w:val="0"/>
        <w:spacing w:before="240" w:line="240" w:lineRule="auto"/>
        <w:jc w:val="both"/>
        <w:rPr/>
      </w:pPr>
      <w:r w:rsidDel="00000000" w:rsidR="00000000" w:rsidRPr="00000000">
        <w:rPr>
          <w:rtl w:val="0"/>
        </w:rPr>
      </w:r>
    </w:p>
    <w:p w:rsidR="00000000" w:rsidDel="00000000" w:rsidP="00000000" w:rsidRDefault="00000000" w:rsidRPr="00000000" w14:paraId="00000010">
      <w:pPr>
        <w:widowControl w:val="0"/>
        <w:spacing w:before="240" w:line="240" w:lineRule="auto"/>
        <w:jc w:val="both"/>
        <w:rPr>
          <w:sz w:val="20"/>
          <w:szCs w:val="20"/>
        </w:rPr>
      </w:pPr>
      <w:r w:rsidDel="00000000" w:rsidR="00000000" w:rsidRPr="00000000">
        <w:rPr>
          <w:sz w:val="20"/>
          <w:szCs w:val="20"/>
          <w:rtl w:val="0"/>
        </w:rPr>
        <w:t xml:space="preserve">( ) o menor pobre, até vinte e um anos, conforme guarda judicial em anexo, e declaração de que o mesmo não é dependente de outro contribuinte (informar obrigatoriamente a raça/cor);</w:t>
      </w:r>
    </w:p>
    <w:p w:rsidR="00000000" w:rsidDel="00000000" w:rsidP="00000000" w:rsidRDefault="00000000" w:rsidRPr="00000000" w14:paraId="00000011">
      <w:pPr>
        <w:widowControl w:val="0"/>
        <w:spacing w:before="240" w:line="240" w:lineRule="auto"/>
        <w:jc w:val="both"/>
        <w:rPr/>
      </w:pPr>
      <w:r w:rsidDel="00000000" w:rsidR="00000000" w:rsidRPr="00000000">
        <w:rPr>
          <w:rtl w:val="0"/>
        </w:rPr>
      </w:r>
    </w:p>
    <w:p w:rsidR="00000000" w:rsidDel="00000000" w:rsidP="00000000" w:rsidRDefault="00000000" w:rsidRPr="00000000" w14:paraId="00000012">
      <w:pPr>
        <w:widowControl w:val="0"/>
        <w:spacing w:before="240" w:line="240" w:lineRule="auto"/>
        <w:jc w:val="both"/>
        <w:rPr>
          <w:sz w:val="20"/>
          <w:szCs w:val="20"/>
        </w:rPr>
      </w:pPr>
      <w:r w:rsidDel="00000000" w:rsidR="00000000" w:rsidRPr="00000000">
        <w:rPr>
          <w:sz w:val="20"/>
          <w:szCs w:val="20"/>
          <w:rtl w:val="0"/>
        </w:rPr>
        <w:t xml:space="preserve">( ) o irmão, o neto ou o bisneto, sem arrimo dos pais, até vinte e um anos, conforme guarda judicial em anexo, ou de qualquer idade quando incapacitado física ou mentalmente para o trabalho, juntando documento comprobatório da relação de parentesco e declaração de que o mesmo não é dependente de outro contribuinte (informar obrigatoriamente a raça/cor);</w:t>
      </w:r>
    </w:p>
    <w:p w:rsidR="00000000" w:rsidDel="00000000" w:rsidP="00000000" w:rsidRDefault="00000000" w:rsidRPr="00000000" w14:paraId="00000013">
      <w:pPr>
        <w:widowControl w:val="0"/>
        <w:spacing w:before="240" w:line="240" w:lineRule="auto"/>
        <w:jc w:val="both"/>
        <w:rPr/>
      </w:pPr>
      <w:r w:rsidDel="00000000" w:rsidR="00000000" w:rsidRPr="00000000">
        <w:rPr>
          <w:rtl w:val="0"/>
        </w:rPr>
      </w:r>
    </w:p>
    <w:p w:rsidR="00000000" w:rsidDel="00000000" w:rsidP="00000000" w:rsidRDefault="00000000" w:rsidRPr="00000000" w14:paraId="00000014">
      <w:pPr>
        <w:widowControl w:val="0"/>
        <w:spacing w:before="240" w:line="240" w:lineRule="auto"/>
        <w:jc w:val="both"/>
        <w:rPr>
          <w:sz w:val="20"/>
          <w:szCs w:val="20"/>
        </w:rPr>
      </w:pPr>
      <w:r w:rsidDel="00000000" w:rsidR="00000000" w:rsidRPr="00000000">
        <w:rPr>
          <w:sz w:val="20"/>
          <w:szCs w:val="20"/>
          <w:rtl w:val="0"/>
        </w:rPr>
        <w:t xml:space="preserve">( ) os pais, os avós ou os bisavós, conforme declaração em anexo de que não auferem rendimentos, tributáveis ou não, superiores ao limite de isenção mensal, juntando documento comprobatório da relação de parentesco (informar obrigatoriamente a raça/cor);</w:t>
      </w:r>
    </w:p>
    <w:p w:rsidR="00000000" w:rsidDel="00000000" w:rsidP="00000000" w:rsidRDefault="00000000" w:rsidRPr="00000000" w14:paraId="00000015">
      <w:pPr>
        <w:widowControl w:val="0"/>
        <w:spacing w:before="240" w:line="240" w:lineRule="auto"/>
        <w:jc w:val="both"/>
        <w:rPr/>
      </w:pPr>
      <w:r w:rsidDel="00000000" w:rsidR="00000000" w:rsidRPr="00000000">
        <w:rPr>
          <w:rtl w:val="0"/>
        </w:rPr>
      </w:r>
    </w:p>
    <w:p w:rsidR="00000000" w:rsidDel="00000000" w:rsidP="00000000" w:rsidRDefault="00000000" w:rsidRPr="00000000" w14:paraId="00000016">
      <w:pPr>
        <w:widowControl w:val="0"/>
        <w:spacing w:before="240" w:line="360" w:lineRule="auto"/>
        <w:jc w:val="both"/>
        <w:rPr>
          <w:sz w:val="20"/>
          <w:szCs w:val="20"/>
        </w:rPr>
      </w:pPr>
      <w:r w:rsidDel="00000000" w:rsidR="00000000" w:rsidRPr="00000000">
        <w:rPr>
          <w:sz w:val="20"/>
          <w:szCs w:val="20"/>
          <w:rtl w:val="0"/>
        </w:rPr>
        <w:t xml:space="preserve">( ) o absolutamente incapaz, juntando decisão judicial sobre tutoria ou curadoria.</w:t>
      </w:r>
    </w:p>
    <w:p w:rsidR="00000000" w:rsidDel="00000000" w:rsidP="00000000" w:rsidRDefault="00000000" w:rsidRPr="00000000" w14:paraId="00000017">
      <w:pPr>
        <w:widowControl w:val="0"/>
        <w:spacing w:before="259.261474609375" w:line="236.57692909240723" w:lineRule="auto"/>
        <w:ind w:left="173.23989868164062" w:right="850.030517578125" w:hanging="24.239959716796875"/>
        <w:rPr/>
      </w:pPr>
      <w:r w:rsidDel="00000000" w:rsidR="00000000" w:rsidRPr="00000000">
        <w:rPr>
          <w:rtl w:val="0"/>
        </w:rPr>
      </w:r>
    </w:p>
    <w:p w:rsidR="00000000" w:rsidDel="00000000" w:rsidP="00000000" w:rsidRDefault="00000000" w:rsidRPr="00000000" w14:paraId="00000018">
      <w:pPr>
        <w:widowControl w:val="0"/>
        <w:spacing w:before="259.261474609375" w:line="236.57692909240723" w:lineRule="auto"/>
        <w:ind w:left="173.23989868164062" w:right="850.030517578125" w:hanging="24.239959716796875"/>
        <w:rPr/>
      </w:pPr>
      <w:r w:rsidDel="00000000" w:rsidR="00000000" w:rsidRPr="00000000">
        <w:rPr>
          <w:rtl w:val="0"/>
        </w:rPr>
        <w:t xml:space="preserve">Orientações:</w:t>
      </w:r>
    </w:p>
    <w:p w:rsidR="00000000" w:rsidDel="00000000" w:rsidP="00000000" w:rsidRDefault="00000000" w:rsidRPr="00000000" w14:paraId="00000019">
      <w:pPr>
        <w:widowControl w:val="0"/>
        <w:numPr>
          <w:ilvl w:val="0"/>
          <w:numId w:val="1"/>
        </w:numPr>
        <w:spacing w:after="0" w:afterAutospacing="0" w:before="259.261474609375" w:line="236.57692909240723" w:lineRule="auto"/>
        <w:ind w:left="720" w:right="850.030517578125" w:hanging="360"/>
        <w:rPr>
          <w:u w:val="none"/>
        </w:rPr>
      </w:pPr>
      <w:r w:rsidDel="00000000" w:rsidR="00000000" w:rsidRPr="00000000">
        <w:rPr>
          <w:rtl w:val="0"/>
        </w:rPr>
        <w:t xml:space="preserve">Deve ir para Secretaria de Gestão de Pessoas;</w:t>
      </w:r>
    </w:p>
    <w:p w:rsidR="00000000" w:rsidDel="00000000" w:rsidP="00000000" w:rsidRDefault="00000000" w:rsidRPr="00000000" w14:paraId="0000001A">
      <w:pPr>
        <w:widowControl w:val="0"/>
        <w:numPr>
          <w:ilvl w:val="0"/>
          <w:numId w:val="1"/>
        </w:numPr>
        <w:spacing w:after="0" w:afterAutospacing="0" w:before="0" w:beforeAutospacing="0" w:line="236.57692909240723" w:lineRule="auto"/>
        <w:ind w:left="720" w:right="850.030517578125" w:hanging="360"/>
        <w:jc w:val="both"/>
        <w:rPr>
          <w:u w:val="none"/>
        </w:rPr>
      </w:pPr>
      <w:r w:rsidDel="00000000" w:rsidR="00000000" w:rsidRPr="00000000">
        <w:rPr>
          <w:rtl w:val="0"/>
        </w:rPr>
        <w:t xml:space="preserve">Anexar documento comprobatório em pdf, de acordo com a relação de parentesco/ dependência;</w:t>
      </w:r>
    </w:p>
    <w:p w:rsidR="00000000" w:rsidDel="00000000" w:rsidP="00000000" w:rsidRDefault="00000000" w:rsidRPr="00000000" w14:paraId="0000001B">
      <w:pPr>
        <w:widowControl w:val="0"/>
        <w:numPr>
          <w:ilvl w:val="0"/>
          <w:numId w:val="1"/>
        </w:numPr>
        <w:spacing w:before="0" w:beforeAutospacing="0" w:line="236.57692909240723" w:lineRule="auto"/>
        <w:ind w:left="720" w:right="850.030517578125" w:hanging="360"/>
        <w:rPr>
          <w:u w:val="none"/>
        </w:rPr>
      </w:pPr>
      <w:r w:rsidDel="00000000" w:rsidR="00000000" w:rsidRPr="00000000">
        <w:rPr>
          <w:rtl w:val="0"/>
        </w:rPr>
        <w:t xml:space="preserve">Anexar Declaração, conforme modelo abaixo.</w:t>
      </w:r>
    </w:p>
    <w:p w:rsidR="00000000" w:rsidDel="00000000" w:rsidP="00000000" w:rsidRDefault="00000000" w:rsidRPr="00000000" w14:paraId="0000001C">
      <w:pPr>
        <w:widowControl w:val="0"/>
        <w:spacing w:before="259.261474609375" w:line="236.57692909240723" w:lineRule="auto"/>
        <w:ind w:left="148.99993896484375" w:right="850.030517578125" w:firstLine="0"/>
        <w:rPr/>
      </w:pPr>
      <w:r w:rsidDel="00000000" w:rsidR="00000000" w:rsidRPr="00000000">
        <w:rPr>
          <w:rtl w:val="0"/>
        </w:rPr>
      </w:r>
    </w:p>
    <w:p w:rsidR="00000000" w:rsidDel="00000000" w:rsidP="00000000" w:rsidRDefault="00000000" w:rsidRPr="00000000" w14:paraId="0000001D">
      <w:pPr>
        <w:widowControl w:val="0"/>
        <w:spacing w:after="240" w:before="240" w:line="236.57692909240723" w:lineRule="auto"/>
        <w:jc w:val="center"/>
        <w:rPr>
          <w:b w:val="1"/>
          <w:sz w:val="24"/>
          <w:szCs w:val="24"/>
          <w:u w:val="single"/>
        </w:rPr>
      </w:pPr>
      <w:r w:rsidDel="00000000" w:rsidR="00000000" w:rsidRPr="00000000">
        <w:rPr>
          <w:b w:val="1"/>
          <w:sz w:val="24"/>
          <w:szCs w:val="24"/>
          <w:u w:val="single"/>
          <w:rtl w:val="0"/>
        </w:rPr>
        <w:t xml:space="preserve">DECLARAÇÃO</w:t>
      </w:r>
    </w:p>
    <w:p w:rsidR="00000000" w:rsidDel="00000000" w:rsidP="00000000" w:rsidRDefault="00000000" w:rsidRPr="00000000" w14:paraId="0000001E">
      <w:pPr>
        <w:widowControl w:val="0"/>
        <w:spacing w:after="240" w:before="240" w:line="236.57692909240723" w:lineRule="auto"/>
        <w:jc w:val="both"/>
        <w:rPr>
          <w:sz w:val="24"/>
          <w:szCs w:val="24"/>
        </w:rPr>
      </w:pPr>
      <w:r w:rsidDel="00000000" w:rsidR="00000000" w:rsidRPr="00000000">
        <w:rPr>
          <w:rtl w:val="0"/>
        </w:rPr>
        <w:t xml:space="preserve">D</w:t>
      </w:r>
      <w:r w:rsidDel="00000000" w:rsidR="00000000" w:rsidRPr="00000000">
        <w:rPr>
          <w:sz w:val="24"/>
          <w:szCs w:val="24"/>
          <w:rtl w:val="0"/>
        </w:rPr>
        <w:t xml:space="preserve">eclaro, sob as penas da Lei e perante o Tribunal Regional do Trabalho da 16ª Região, que ______________________________________ não consta como dependente de outro contribuinte para fins de abatimento no imposto de renda retido na fonte e que ele/ela vive sob minha dependência econômica e está dentro do limite de isenção para essa finalidade. Declaro, ainda, estar ciente de que a apresentação de declaração falsa sujeita o declarante às sanções civis, administrativas e criminais previstas na legislação aplicável, conforme estabelecido no art. 2º da Lei nº 7.115/83, que dispõe sobre prova documental.</w:t>
      </w:r>
    </w:p>
    <w:p w:rsidR="00000000" w:rsidDel="00000000" w:rsidP="00000000" w:rsidRDefault="00000000" w:rsidRPr="00000000" w14:paraId="0000001F">
      <w:pPr>
        <w:widowControl w:val="0"/>
        <w:spacing w:after="240" w:before="240" w:line="236.57692909240723" w:lineRule="auto"/>
        <w:jc w:val="both"/>
        <w:rPr>
          <w:sz w:val="24"/>
          <w:szCs w:val="24"/>
        </w:rPr>
      </w:pPr>
      <w:r w:rsidDel="00000000" w:rsidR="00000000" w:rsidRPr="00000000">
        <w:rPr>
          <w:sz w:val="24"/>
          <w:szCs w:val="24"/>
          <w:rtl w:val="0"/>
        </w:rPr>
        <w:t xml:space="preserve">Em </w:t>
      </w:r>
    </w:p>
    <w:p w:rsidR="00000000" w:rsidDel="00000000" w:rsidP="00000000" w:rsidRDefault="00000000" w:rsidRPr="00000000" w14:paraId="00000020">
      <w:pPr>
        <w:widowControl w:val="0"/>
        <w:spacing w:after="240" w:before="240" w:line="236.57692909240723" w:lineRule="auto"/>
        <w:jc w:val="both"/>
        <w:rPr>
          <w:sz w:val="24"/>
          <w:szCs w:val="24"/>
        </w:rPr>
      </w:pPr>
      <w:r w:rsidDel="00000000" w:rsidR="00000000" w:rsidRPr="00000000">
        <w:rPr>
          <w:rtl w:val="0"/>
        </w:rPr>
      </w:r>
    </w:p>
    <w:p w:rsidR="00000000" w:rsidDel="00000000" w:rsidP="00000000" w:rsidRDefault="00000000" w:rsidRPr="00000000" w14:paraId="00000021">
      <w:pPr>
        <w:widowControl w:val="0"/>
        <w:spacing w:before="240" w:line="236.57692909240723" w:lineRule="auto"/>
        <w:rPr/>
      </w:pPr>
      <w:r w:rsidDel="00000000" w:rsidR="00000000" w:rsidRPr="00000000">
        <w:rPr>
          <w:rtl w:val="0"/>
        </w:rPr>
      </w:r>
    </w:p>
    <w:p w:rsidR="00000000" w:rsidDel="00000000" w:rsidP="00000000" w:rsidRDefault="00000000" w:rsidRPr="00000000" w14:paraId="00000022">
      <w:pPr>
        <w:widowControl w:val="0"/>
        <w:spacing w:before="259.261474609375" w:line="236.57692909240723" w:lineRule="auto"/>
        <w:ind w:left="148.99993896484375" w:right="850.030517578125" w:firstLine="0"/>
        <w:rPr/>
      </w:pPr>
      <w:r w:rsidDel="00000000" w:rsidR="00000000" w:rsidRPr="00000000">
        <w:rPr>
          <w:rtl w:val="0"/>
        </w:rPr>
      </w:r>
    </w:p>
    <w:sectPr>
      <w:pgSz w:h="16834" w:w="11909" w:orient="portrait"/>
      <w:pgMar w:bottom="1440" w:top="1440" w:left="1133.8582677165355"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